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ЧС на территории Пензенской области на "19" мая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13:05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ЧС на территории Пензенской области на "19" мая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чрезвычайных ситуаций на 19 мая 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данным Пензенского ЦГМС – филиал ФГБУ «Приволжское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природные явления (ОЯ):</w:t>
            </w:r>
            <w:r>
              <w:rPr/>
              <w:t xml:space="preserve">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природные явления (НЯ):</w:t>
            </w:r>
            <w:r>
              <w:rPr/>
              <w:t xml:space="preserve"> порывы ветра до 15-18 м/сек., гроза, жара +30, +32ºС.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19 мая:</w:t>
            </w:r>
            <w:r>
              <w:rPr/>
              <w:t xml:space="preserve"> Переменная облачность. Ночью без осадков. Днём местами кратковременный дождь, гроза, возможен град. Ветер юго-восточный ночью 8-13 м/сек., днём местами порывы 15-18 м/сек. Температура воздуха ночью +14, +19ºС, местами +8, +13ºС, днём +27, +32ºС.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 и ограничение в движении транспорта. </w:t>
            </w:r>
            <w:r>
              <w:rPr>
                <w:i w:val="1"/>
                <w:iCs w:val="1"/>
              </w:rPr>
              <w:t xml:space="preserve">(</w:t>
            </w:r>
            <w:r>
              <w:rPr>
                <w:b w:val="1"/>
                <w:bCs w:val="1"/>
                <w:i w:val="1"/>
                <w:iCs w:val="1"/>
              </w:rPr>
              <w:t xml:space="preserve">Источник</w:t>
            </w:r>
            <w:r>
              <w:rPr>
                <w:i w:val="1"/>
                <w:iCs w:val="1"/>
              </w:rPr>
              <w:t xml:space="preserve"> - дождь, нарушение водителями и пешеходами правил дорожного движения).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области существует вероятность возникновения чрезвычайных ситуаций (происшествий) до муниципального уровня, связанных с повреждением (обрывом) линий электропередач. </w:t>
            </w:r>
            <w:r>
              <w:rPr>
                <w:i w:val="1"/>
                <w:iCs w:val="1"/>
              </w:rPr>
              <w:t xml:space="preserve">(</w:t>
            </w:r>
            <w:r>
              <w:rPr>
                <w:b w:val="1"/>
                <w:bCs w:val="1"/>
                <w:i w:val="1"/>
                <w:iCs w:val="1"/>
              </w:rPr>
              <w:t xml:space="preserve">Источник</w:t>
            </w:r>
            <w:r>
              <w:rPr>
                <w:i w:val="1"/>
                <w:iCs w:val="1"/>
              </w:rPr>
              <w:t xml:space="preserve"> – порывы ветра 15-18 м/сек., гроза, аварийное отключение электроподстанций). </w:t>
            </w:r>
            <w:r>
              <w:rPr/>
              <w:t xml:space="preserve">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На территории Пензенской области прогнозируется высокая пожарная опасность (4 класс) на территории 4 муниципальных образований (г. Пенза, Городищенский район, Кузнецкий район, г. Кузнецк).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      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2021-07-23T23:06:46+03:00</dcterms:created>
  <dcterms:modified xsi:type="dcterms:W3CDTF">2021-07-23T23:06:46+03:00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